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AAF" w:rsidRPr="00A71AAF" w:rsidRDefault="00A71AAF" w:rsidP="00A71AAF">
      <w:pPr>
        <w:jc w:val="center"/>
        <w:rPr>
          <w:b/>
          <w:sz w:val="32"/>
          <w:szCs w:val="32"/>
        </w:rPr>
      </w:pPr>
      <w:r w:rsidRPr="00A71AAF">
        <w:rPr>
          <w:b/>
          <w:sz w:val="32"/>
          <w:szCs w:val="32"/>
        </w:rPr>
        <w:t>Cutteslowe Allotment Association</w:t>
      </w:r>
    </w:p>
    <w:p w:rsidR="00A71AAF" w:rsidRDefault="3DB10C77" w:rsidP="3DB10C77">
      <w:pPr>
        <w:jc w:val="center"/>
        <w:rPr>
          <w:b/>
          <w:bCs/>
          <w:sz w:val="32"/>
          <w:szCs w:val="32"/>
        </w:rPr>
      </w:pPr>
      <w:r w:rsidRPr="3DB10C77">
        <w:rPr>
          <w:b/>
          <w:bCs/>
          <w:sz w:val="32"/>
          <w:szCs w:val="32"/>
        </w:rPr>
        <w:t>Annual General Meeting Minutes, 1</w:t>
      </w:r>
      <w:r w:rsidR="00813090">
        <w:rPr>
          <w:b/>
          <w:bCs/>
          <w:sz w:val="32"/>
          <w:szCs w:val="32"/>
        </w:rPr>
        <w:t>0</w:t>
      </w:r>
      <w:r w:rsidRPr="3DB10C77">
        <w:rPr>
          <w:b/>
          <w:bCs/>
          <w:sz w:val="32"/>
          <w:szCs w:val="32"/>
          <w:vertAlign w:val="superscript"/>
        </w:rPr>
        <w:t>th</w:t>
      </w:r>
      <w:r w:rsidRPr="3DB10C77">
        <w:rPr>
          <w:b/>
          <w:bCs/>
          <w:sz w:val="32"/>
          <w:szCs w:val="32"/>
        </w:rPr>
        <w:t xml:space="preserve"> December 201</w:t>
      </w:r>
      <w:r w:rsidR="00813090">
        <w:rPr>
          <w:b/>
          <w:bCs/>
          <w:sz w:val="32"/>
          <w:szCs w:val="32"/>
        </w:rPr>
        <w:t>7</w:t>
      </w:r>
    </w:p>
    <w:p w:rsidR="0079163C" w:rsidRDefault="00A71AAF" w:rsidP="00A71AAF">
      <w:pPr>
        <w:jc w:val="both"/>
        <w:rPr>
          <w:sz w:val="24"/>
          <w:szCs w:val="24"/>
        </w:rPr>
      </w:pPr>
      <w:r w:rsidRPr="00A71AAF">
        <w:rPr>
          <w:b/>
          <w:sz w:val="24"/>
          <w:szCs w:val="24"/>
        </w:rPr>
        <w:t xml:space="preserve">Present: </w:t>
      </w:r>
      <w:r w:rsidRPr="00A71AAF">
        <w:rPr>
          <w:sz w:val="24"/>
          <w:szCs w:val="24"/>
        </w:rPr>
        <w:t>Nigel Howard,</w:t>
      </w:r>
      <w:r w:rsidR="00C77CBC">
        <w:rPr>
          <w:sz w:val="24"/>
          <w:szCs w:val="24"/>
        </w:rPr>
        <w:t xml:space="preserve"> Marilyn Howard,</w:t>
      </w:r>
      <w:r w:rsidR="0079163C">
        <w:rPr>
          <w:sz w:val="24"/>
          <w:szCs w:val="24"/>
        </w:rPr>
        <w:t xml:space="preserve"> </w:t>
      </w:r>
      <w:r w:rsidRPr="00A71AAF">
        <w:rPr>
          <w:sz w:val="24"/>
          <w:szCs w:val="24"/>
        </w:rPr>
        <w:t xml:space="preserve">Ian Sheppard, </w:t>
      </w:r>
      <w:r w:rsidR="009B3416">
        <w:rPr>
          <w:sz w:val="24"/>
          <w:szCs w:val="24"/>
        </w:rPr>
        <w:t>Bob Findl</w:t>
      </w:r>
      <w:r w:rsidR="00387B4F">
        <w:rPr>
          <w:sz w:val="24"/>
          <w:szCs w:val="24"/>
        </w:rPr>
        <w:t>a</w:t>
      </w:r>
      <w:r w:rsidR="009B3416">
        <w:rPr>
          <w:sz w:val="24"/>
          <w:szCs w:val="24"/>
        </w:rPr>
        <w:t>y</w:t>
      </w:r>
      <w:r w:rsidR="009E052B">
        <w:rPr>
          <w:sz w:val="24"/>
          <w:szCs w:val="24"/>
        </w:rPr>
        <w:t>,</w:t>
      </w:r>
      <w:r w:rsidR="009B3416">
        <w:rPr>
          <w:sz w:val="24"/>
          <w:szCs w:val="24"/>
        </w:rPr>
        <w:t xml:space="preserve"> </w:t>
      </w:r>
      <w:r w:rsidR="00387B4F">
        <w:rPr>
          <w:sz w:val="24"/>
          <w:szCs w:val="24"/>
        </w:rPr>
        <w:t>Kathy Clarke, Alice Millar, Charlie Millar, Tatiana Soloviev</w:t>
      </w:r>
      <w:r w:rsidR="00813090">
        <w:rPr>
          <w:sz w:val="24"/>
          <w:szCs w:val="24"/>
        </w:rPr>
        <w:t>a</w:t>
      </w:r>
      <w:r w:rsidR="00387B4F">
        <w:rPr>
          <w:sz w:val="24"/>
          <w:szCs w:val="24"/>
        </w:rPr>
        <w:t xml:space="preserve">, Deborah Crawshaw, Alison Miell, Matt Todd, </w:t>
      </w:r>
      <w:r w:rsidR="00813090">
        <w:rPr>
          <w:sz w:val="24"/>
          <w:szCs w:val="24"/>
        </w:rPr>
        <w:t>Carolyn Dodd, Sergei Gutnikov, Harry Fletcher, Hilary Fletcher, Jo Richards, Dave Chen</w:t>
      </w:r>
    </w:p>
    <w:p w:rsidR="00387B4F" w:rsidRPr="00813090" w:rsidRDefault="003D6698" w:rsidP="00A71AAF">
      <w:pPr>
        <w:jc w:val="both"/>
        <w:rPr>
          <w:sz w:val="24"/>
          <w:szCs w:val="24"/>
        </w:rPr>
      </w:pPr>
      <w:r w:rsidRPr="003D6698">
        <w:rPr>
          <w:b/>
          <w:sz w:val="24"/>
          <w:szCs w:val="24"/>
        </w:rPr>
        <w:t xml:space="preserve">Apologies: </w:t>
      </w:r>
      <w:r w:rsidR="00813090" w:rsidRPr="00813090">
        <w:rPr>
          <w:sz w:val="24"/>
          <w:szCs w:val="24"/>
        </w:rPr>
        <w:t>Pete Goodgame, Gerald Clarke</w:t>
      </w:r>
    </w:p>
    <w:p w:rsidR="00300C94" w:rsidRDefault="00300C94" w:rsidP="00A71A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Agenda Items</w:t>
      </w:r>
      <w:r w:rsidR="006911A2">
        <w:rPr>
          <w:b/>
          <w:sz w:val="24"/>
          <w:szCs w:val="24"/>
        </w:rPr>
        <w:t>:</w:t>
      </w:r>
    </w:p>
    <w:p w:rsidR="00300C94" w:rsidRPr="006911A2" w:rsidRDefault="006911A2" w:rsidP="00A71A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00C94" w:rsidRPr="006911A2">
        <w:rPr>
          <w:sz w:val="24"/>
          <w:szCs w:val="24"/>
        </w:rPr>
        <w:t>Association report</w:t>
      </w:r>
    </w:p>
    <w:p w:rsidR="00300C94" w:rsidRPr="006911A2" w:rsidRDefault="006911A2" w:rsidP="00A71A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00C94" w:rsidRPr="006911A2">
        <w:rPr>
          <w:sz w:val="24"/>
          <w:szCs w:val="24"/>
        </w:rPr>
        <w:t>Treasurer’s report</w:t>
      </w:r>
    </w:p>
    <w:p w:rsidR="004D1D02" w:rsidRDefault="006911A2" w:rsidP="00A71A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00C94" w:rsidRPr="006911A2">
        <w:rPr>
          <w:sz w:val="24"/>
          <w:szCs w:val="24"/>
        </w:rPr>
        <w:t>Election of Officers and Committee members</w:t>
      </w:r>
    </w:p>
    <w:p w:rsidR="004D1D02" w:rsidRPr="006911A2" w:rsidRDefault="004D1D02" w:rsidP="00A71A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E427E">
        <w:rPr>
          <w:sz w:val="24"/>
          <w:szCs w:val="24"/>
        </w:rPr>
        <w:t>Changes to membership rules and work party levy</w:t>
      </w:r>
    </w:p>
    <w:p w:rsidR="004D1D02" w:rsidRPr="00955079" w:rsidRDefault="004D1D02" w:rsidP="00A71AAF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11A2" w:rsidRPr="00955079">
        <w:rPr>
          <w:sz w:val="24"/>
          <w:szCs w:val="24"/>
        </w:rPr>
        <w:t xml:space="preserve">. </w:t>
      </w:r>
      <w:r w:rsidR="00955079" w:rsidRPr="00955079">
        <w:rPr>
          <w:sz w:val="24"/>
          <w:szCs w:val="24"/>
        </w:rPr>
        <w:t>U</w:t>
      </w:r>
      <w:r w:rsidR="00300C94" w:rsidRPr="00955079">
        <w:rPr>
          <w:sz w:val="24"/>
          <w:szCs w:val="24"/>
        </w:rPr>
        <w:t>pdate on Allotment improvements</w:t>
      </w:r>
    </w:p>
    <w:p w:rsidR="00300C94" w:rsidRPr="00955079" w:rsidRDefault="004D1D02" w:rsidP="00A71AAF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55079" w:rsidRPr="00955079">
        <w:rPr>
          <w:sz w:val="24"/>
          <w:szCs w:val="24"/>
        </w:rPr>
        <w:t xml:space="preserve">. </w:t>
      </w:r>
      <w:r w:rsidR="00300C94" w:rsidRPr="00955079">
        <w:rPr>
          <w:sz w:val="24"/>
          <w:szCs w:val="24"/>
        </w:rPr>
        <w:t>AOB</w:t>
      </w:r>
    </w:p>
    <w:p w:rsidR="007A30D1" w:rsidRDefault="00300C94" w:rsidP="00A71A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9163C">
        <w:rPr>
          <w:b/>
          <w:sz w:val="24"/>
          <w:szCs w:val="24"/>
        </w:rPr>
        <w:t xml:space="preserve">) </w:t>
      </w:r>
      <w:r w:rsidR="007A30D1">
        <w:rPr>
          <w:b/>
          <w:sz w:val="24"/>
          <w:szCs w:val="24"/>
        </w:rPr>
        <w:t>Association Report</w:t>
      </w:r>
    </w:p>
    <w:p w:rsidR="00955079" w:rsidRDefault="00955079" w:rsidP="00A71AAF">
      <w:pPr>
        <w:jc w:val="both"/>
        <w:rPr>
          <w:sz w:val="24"/>
          <w:szCs w:val="24"/>
        </w:rPr>
      </w:pPr>
      <w:r w:rsidRPr="00955079">
        <w:rPr>
          <w:sz w:val="24"/>
          <w:szCs w:val="24"/>
        </w:rPr>
        <w:t>Bob</w:t>
      </w:r>
      <w:r>
        <w:rPr>
          <w:sz w:val="24"/>
          <w:szCs w:val="24"/>
        </w:rPr>
        <w:t xml:space="preserve"> welcomed and thanked all the members </w:t>
      </w:r>
      <w:r w:rsidR="00B206E3">
        <w:rPr>
          <w:sz w:val="24"/>
          <w:szCs w:val="24"/>
        </w:rPr>
        <w:t>for attending</w:t>
      </w:r>
      <w:r>
        <w:rPr>
          <w:sz w:val="24"/>
          <w:szCs w:val="24"/>
        </w:rPr>
        <w:t xml:space="preserve"> the meeting</w:t>
      </w:r>
      <w:r w:rsidR="00AD4892">
        <w:rPr>
          <w:sz w:val="24"/>
          <w:szCs w:val="24"/>
        </w:rPr>
        <w:t xml:space="preserve"> especially due to the snowy weather conditions</w:t>
      </w:r>
      <w:r w:rsidR="007669A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669A6">
        <w:rPr>
          <w:sz w:val="24"/>
          <w:szCs w:val="24"/>
        </w:rPr>
        <w:t>H</w:t>
      </w:r>
      <w:r>
        <w:rPr>
          <w:sz w:val="24"/>
          <w:szCs w:val="24"/>
        </w:rPr>
        <w:t>e also thanked all those who have helped at the various work parties during the yea</w:t>
      </w:r>
      <w:r w:rsidR="000846FC">
        <w:rPr>
          <w:sz w:val="24"/>
          <w:szCs w:val="24"/>
        </w:rPr>
        <w:t>r.</w:t>
      </w:r>
    </w:p>
    <w:p w:rsidR="00955079" w:rsidRPr="00B449F5" w:rsidRDefault="000846FC" w:rsidP="00A71AAF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Copies of the 201</w:t>
      </w:r>
      <w:r w:rsidR="00424FD9">
        <w:rPr>
          <w:sz w:val="24"/>
          <w:szCs w:val="24"/>
        </w:rPr>
        <w:t>6</w:t>
      </w:r>
      <w:r>
        <w:rPr>
          <w:sz w:val="24"/>
          <w:szCs w:val="24"/>
        </w:rPr>
        <w:t>-1</w:t>
      </w:r>
      <w:r w:rsidR="00424FD9">
        <w:rPr>
          <w:sz w:val="24"/>
          <w:szCs w:val="24"/>
        </w:rPr>
        <w:t>7</w:t>
      </w:r>
      <w:r w:rsidR="00955079">
        <w:rPr>
          <w:sz w:val="24"/>
          <w:szCs w:val="24"/>
        </w:rPr>
        <w:t xml:space="preserve"> Annual report were given out and Bob talked through the report </w:t>
      </w:r>
      <w:r w:rsidR="00955079" w:rsidRPr="00B449F5">
        <w:rPr>
          <w:color w:val="000000" w:themeColor="text1"/>
          <w:sz w:val="24"/>
          <w:szCs w:val="24"/>
        </w:rPr>
        <w:t xml:space="preserve">highlighting the Allotment membership, </w:t>
      </w:r>
      <w:r w:rsidR="00B449F5" w:rsidRPr="00B449F5">
        <w:rPr>
          <w:color w:val="000000" w:themeColor="text1"/>
          <w:sz w:val="24"/>
          <w:szCs w:val="24"/>
        </w:rPr>
        <w:t xml:space="preserve">Grant Applications, Site improvements, </w:t>
      </w:r>
      <w:r w:rsidR="00955079" w:rsidRPr="00B449F5">
        <w:rPr>
          <w:color w:val="000000" w:themeColor="text1"/>
          <w:sz w:val="24"/>
          <w:szCs w:val="24"/>
        </w:rPr>
        <w:t>Plot Development</w:t>
      </w:r>
      <w:r w:rsidR="00B449F5" w:rsidRPr="00B449F5">
        <w:rPr>
          <w:color w:val="000000" w:themeColor="text1"/>
          <w:sz w:val="24"/>
          <w:szCs w:val="24"/>
        </w:rPr>
        <w:t xml:space="preserve"> Plans</w:t>
      </w:r>
      <w:r w:rsidR="00955079" w:rsidRPr="00B449F5">
        <w:rPr>
          <w:color w:val="000000" w:themeColor="text1"/>
          <w:sz w:val="24"/>
          <w:szCs w:val="24"/>
        </w:rPr>
        <w:t xml:space="preserve">, Work Parties, </w:t>
      </w:r>
      <w:r w:rsidR="00B449F5" w:rsidRPr="00B449F5">
        <w:rPr>
          <w:color w:val="000000" w:themeColor="text1"/>
          <w:sz w:val="24"/>
          <w:szCs w:val="24"/>
        </w:rPr>
        <w:t xml:space="preserve">ODFAA </w:t>
      </w:r>
      <w:r w:rsidR="00955079" w:rsidRPr="00B449F5">
        <w:rPr>
          <w:color w:val="000000" w:themeColor="text1"/>
          <w:sz w:val="24"/>
          <w:szCs w:val="24"/>
        </w:rPr>
        <w:t>Allotment Competition</w:t>
      </w:r>
      <w:r w:rsidR="00B449F5" w:rsidRPr="00B449F5">
        <w:rPr>
          <w:color w:val="000000" w:themeColor="text1"/>
          <w:sz w:val="24"/>
          <w:szCs w:val="24"/>
        </w:rPr>
        <w:t>, Site issues</w:t>
      </w:r>
      <w:r w:rsidRPr="00B449F5">
        <w:rPr>
          <w:color w:val="000000" w:themeColor="text1"/>
          <w:sz w:val="24"/>
          <w:szCs w:val="24"/>
        </w:rPr>
        <w:t xml:space="preserve"> and the C</w:t>
      </w:r>
      <w:r w:rsidR="005008CB" w:rsidRPr="00B449F5">
        <w:rPr>
          <w:color w:val="000000" w:themeColor="text1"/>
          <w:sz w:val="24"/>
          <w:szCs w:val="24"/>
        </w:rPr>
        <w:t>ommittee</w:t>
      </w:r>
      <w:r w:rsidRPr="00B449F5">
        <w:rPr>
          <w:color w:val="000000" w:themeColor="text1"/>
          <w:sz w:val="24"/>
          <w:szCs w:val="24"/>
        </w:rPr>
        <w:t>’s</w:t>
      </w:r>
      <w:r w:rsidR="005008CB" w:rsidRPr="00B449F5">
        <w:rPr>
          <w:color w:val="000000" w:themeColor="text1"/>
          <w:sz w:val="24"/>
          <w:szCs w:val="24"/>
        </w:rPr>
        <w:t xml:space="preserve"> concern</w:t>
      </w:r>
      <w:r w:rsidRPr="00B449F5">
        <w:rPr>
          <w:color w:val="000000" w:themeColor="text1"/>
          <w:sz w:val="24"/>
          <w:szCs w:val="24"/>
        </w:rPr>
        <w:t>s</w:t>
      </w:r>
      <w:r w:rsidR="005008CB" w:rsidRPr="00B449F5">
        <w:rPr>
          <w:color w:val="000000" w:themeColor="text1"/>
          <w:sz w:val="24"/>
          <w:szCs w:val="24"/>
        </w:rPr>
        <w:t xml:space="preserve"> </w:t>
      </w:r>
      <w:r w:rsidR="00B206E3">
        <w:rPr>
          <w:color w:val="000000" w:themeColor="text1"/>
          <w:sz w:val="24"/>
          <w:szCs w:val="24"/>
        </w:rPr>
        <w:t xml:space="preserve">with reference to </w:t>
      </w:r>
      <w:r w:rsidR="00B449F5" w:rsidRPr="00B449F5">
        <w:rPr>
          <w:color w:val="000000" w:themeColor="text1"/>
          <w:sz w:val="24"/>
          <w:szCs w:val="24"/>
        </w:rPr>
        <w:t>B</w:t>
      </w:r>
      <w:bookmarkStart w:id="0" w:name="_GoBack"/>
      <w:bookmarkEnd w:id="0"/>
      <w:r w:rsidR="00B449F5" w:rsidRPr="00B449F5">
        <w:rPr>
          <w:color w:val="000000" w:themeColor="text1"/>
          <w:sz w:val="24"/>
          <w:szCs w:val="24"/>
        </w:rPr>
        <w:t xml:space="preserve">reak-ins, Community Composting, paths and </w:t>
      </w:r>
      <w:r w:rsidR="005008CB" w:rsidRPr="00B449F5">
        <w:rPr>
          <w:color w:val="000000" w:themeColor="text1"/>
          <w:sz w:val="24"/>
          <w:szCs w:val="24"/>
        </w:rPr>
        <w:t xml:space="preserve">the </w:t>
      </w:r>
      <w:r w:rsidRPr="00B449F5">
        <w:rPr>
          <w:color w:val="000000" w:themeColor="text1"/>
          <w:sz w:val="24"/>
          <w:szCs w:val="24"/>
        </w:rPr>
        <w:t>poor cultivation of some plots.</w:t>
      </w:r>
    </w:p>
    <w:p w:rsidR="00492122" w:rsidRPr="00587EA1" w:rsidRDefault="001E35D8" w:rsidP="00A71AAF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7669A6">
        <w:rPr>
          <w:sz w:val="24"/>
          <w:szCs w:val="24"/>
        </w:rPr>
        <w:t>A f</w:t>
      </w:r>
      <w:r>
        <w:rPr>
          <w:sz w:val="24"/>
          <w:szCs w:val="24"/>
        </w:rPr>
        <w:t>ull cop</w:t>
      </w:r>
      <w:r w:rsidR="00B206E3">
        <w:rPr>
          <w:sz w:val="24"/>
          <w:szCs w:val="24"/>
        </w:rPr>
        <w:t>y</w:t>
      </w:r>
      <w:r>
        <w:rPr>
          <w:sz w:val="24"/>
          <w:szCs w:val="24"/>
        </w:rPr>
        <w:t xml:space="preserve"> of the </w:t>
      </w:r>
      <w:r w:rsidR="00B449F5">
        <w:rPr>
          <w:sz w:val="24"/>
          <w:szCs w:val="24"/>
        </w:rPr>
        <w:t xml:space="preserve">2016-17 </w:t>
      </w:r>
      <w:r w:rsidR="00B206E3">
        <w:rPr>
          <w:sz w:val="24"/>
          <w:szCs w:val="24"/>
        </w:rPr>
        <w:t>R</w:t>
      </w:r>
      <w:r>
        <w:rPr>
          <w:sz w:val="24"/>
          <w:szCs w:val="24"/>
        </w:rPr>
        <w:t xml:space="preserve">eport </w:t>
      </w:r>
      <w:r w:rsidR="007669A6">
        <w:rPr>
          <w:sz w:val="24"/>
          <w:szCs w:val="24"/>
        </w:rPr>
        <w:t>is attached</w:t>
      </w:r>
      <w:r>
        <w:rPr>
          <w:sz w:val="24"/>
          <w:szCs w:val="24"/>
        </w:rPr>
        <w:t>)</w:t>
      </w:r>
      <w:r w:rsidR="00492122" w:rsidRPr="00587EA1">
        <w:rPr>
          <w:sz w:val="24"/>
          <w:szCs w:val="24"/>
        </w:rPr>
        <w:t xml:space="preserve"> </w:t>
      </w:r>
    </w:p>
    <w:p w:rsidR="00761472" w:rsidRPr="007A30D1" w:rsidRDefault="00587EA1" w:rsidP="00761472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79163C">
        <w:rPr>
          <w:b/>
          <w:sz w:val="24"/>
          <w:szCs w:val="24"/>
        </w:rPr>
        <w:t xml:space="preserve">) </w:t>
      </w:r>
      <w:r w:rsidRPr="007A30D1">
        <w:rPr>
          <w:b/>
          <w:sz w:val="24"/>
          <w:szCs w:val="24"/>
        </w:rPr>
        <w:t xml:space="preserve">Treasurers </w:t>
      </w:r>
      <w:r w:rsidR="007A30D1">
        <w:rPr>
          <w:b/>
          <w:sz w:val="24"/>
          <w:szCs w:val="24"/>
        </w:rPr>
        <w:t>R</w:t>
      </w:r>
      <w:r w:rsidRPr="007A30D1">
        <w:rPr>
          <w:b/>
          <w:sz w:val="24"/>
          <w:szCs w:val="24"/>
        </w:rPr>
        <w:t xml:space="preserve">eport  </w:t>
      </w:r>
    </w:p>
    <w:p w:rsidR="00761472" w:rsidRPr="00761472" w:rsidRDefault="006F0737" w:rsidP="0076147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Apart from the Grant awards this year, t</w:t>
      </w:r>
      <w:r w:rsidR="00761472" w:rsidRPr="00761472">
        <w:rPr>
          <w:rFonts w:ascii="Calibri" w:eastAsia="Calibri" w:hAnsi="Calibri" w:cs="Times New Roman"/>
        </w:rPr>
        <w:t xml:space="preserve">he main income </w:t>
      </w:r>
      <w:r>
        <w:rPr>
          <w:rFonts w:ascii="Calibri" w:eastAsia="Calibri" w:hAnsi="Calibri" w:cs="Times New Roman"/>
        </w:rPr>
        <w:t xml:space="preserve">this </w:t>
      </w:r>
      <w:r w:rsidR="00761472" w:rsidRPr="00761472">
        <w:rPr>
          <w:rFonts w:ascii="Calibri" w:eastAsia="Calibri" w:hAnsi="Calibri" w:cs="Times New Roman"/>
        </w:rPr>
        <w:t>year was</w:t>
      </w:r>
      <w:r w:rsidR="00D34664">
        <w:rPr>
          <w:rFonts w:ascii="Calibri" w:eastAsia="Calibri" w:hAnsi="Calibri" w:cs="Times New Roman"/>
        </w:rPr>
        <w:t xml:space="preserve"> from the membership fees of </w:t>
      </w:r>
      <w:r>
        <w:rPr>
          <w:rFonts w:ascii="Calibri" w:eastAsia="Calibri" w:hAnsi="Calibri" w:cs="Times New Roman"/>
        </w:rPr>
        <w:t>£1242.50</w:t>
      </w:r>
      <w:r w:rsidR="00761472">
        <w:rPr>
          <w:rFonts w:ascii="Calibri" w:eastAsia="Calibri" w:hAnsi="Calibri" w:cs="Times New Roman"/>
        </w:rPr>
        <w:t xml:space="preserve"> with</w:t>
      </w:r>
      <w:r w:rsidR="00761472" w:rsidRPr="00761472">
        <w:rPr>
          <w:rFonts w:ascii="Calibri" w:eastAsia="Calibri" w:hAnsi="Calibri" w:cs="Times New Roman"/>
        </w:rPr>
        <w:t xml:space="preserve"> the main expenditure being the </w:t>
      </w:r>
      <w:r w:rsidR="00D34664">
        <w:rPr>
          <w:rFonts w:ascii="Calibri" w:eastAsia="Calibri" w:hAnsi="Calibri" w:cs="Times New Roman"/>
        </w:rPr>
        <w:t xml:space="preserve">OCC rent of </w:t>
      </w:r>
      <w:r w:rsidR="007669A6">
        <w:rPr>
          <w:rFonts w:ascii="Calibri" w:eastAsia="Calibri" w:hAnsi="Calibri" w:cs="Times New Roman"/>
        </w:rPr>
        <w:t>£</w:t>
      </w:r>
      <w:r w:rsidR="00D34664">
        <w:rPr>
          <w:rFonts w:ascii="Calibri" w:eastAsia="Calibri" w:hAnsi="Calibri" w:cs="Times New Roman"/>
        </w:rPr>
        <w:t>149.26</w:t>
      </w:r>
      <w:r w:rsidR="00761472" w:rsidRPr="00761472">
        <w:rPr>
          <w:rFonts w:ascii="Calibri" w:eastAsia="Calibri" w:hAnsi="Calibri" w:cs="Times New Roman"/>
        </w:rPr>
        <w:t xml:space="preserve">. This has </w:t>
      </w:r>
      <w:r w:rsidR="00D34664">
        <w:rPr>
          <w:rFonts w:ascii="Calibri" w:eastAsia="Calibri" w:hAnsi="Calibri" w:cs="Times New Roman"/>
        </w:rPr>
        <w:t xml:space="preserve">left a balance of </w:t>
      </w:r>
      <w:r>
        <w:rPr>
          <w:rFonts w:ascii="Calibri" w:eastAsia="Calibri" w:hAnsi="Calibri" w:cs="Times New Roman"/>
        </w:rPr>
        <w:t>£7813.82</w:t>
      </w:r>
      <w:r w:rsidR="00761472" w:rsidRPr="00761472">
        <w:rPr>
          <w:rFonts w:ascii="Calibri" w:eastAsia="Calibri" w:hAnsi="Calibri" w:cs="Times New Roman"/>
        </w:rPr>
        <w:t>.</w:t>
      </w:r>
      <w:r w:rsidR="00761472">
        <w:rPr>
          <w:rFonts w:ascii="Calibri" w:eastAsia="Calibri" w:hAnsi="Calibri" w:cs="Times New Roman"/>
        </w:rPr>
        <w:t xml:space="preserve"> We expect the i</w:t>
      </w:r>
      <w:r w:rsidR="00761472" w:rsidRPr="00761472">
        <w:rPr>
          <w:rFonts w:ascii="Calibri" w:eastAsia="Calibri" w:hAnsi="Calibri" w:cs="Times New Roman"/>
        </w:rPr>
        <w:t>ncome from</w:t>
      </w:r>
      <w:r w:rsidR="00D34664">
        <w:rPr>
          <w:rFonts w:ascii="Calibri" w:eastAsia="Calibri" w:hAnsi="Calibri" w:cs="Times New Roman"/>
        </w:rPr>
        <w:t xml:space="preserve"> membership for 201</w:t>
      </w:r>
      <w:r>
        <w:rPr>
          <w:rFonts w:ascii="Calibri" w:eastAsia="Calibri" w:hAnsi="Calibri" w:cs="Times New Roman"/>
        </w:rPr>
        <w:t>7</w:t>
      </w:r>
      <w:r w:rsidR="00761472">
        <w:rPr>
          <w:rFonts w:ascii="Calibri" w:eastAsia="Calibri" w:hAnsi="Calibri" w:cs="Times New Roman"/>
        </w:rPr>
        <w:t>/ 1</w:t>
      </w:r>
      <w:r>
        <w:rPr>
          <w:rFonts w:ascii="Calibri" w:eastAsia="Calibri" w:hAnsi="Calibri" w:cs="Times New Roman"/>
        </w:rPr>
        <w:t>8</w:t>
      </w:r>
      <w:r w:rsidR="00761472">
        <w:rPr>
          <w:rFonts w:ascii="Calibri" w:eastAsia="Calibri" w:hAnsi="Calibri" w:cs="Times New Roman"/>
        </w:rPr>
        <w:t xml:space="preserve"> to</w:t>
      </w:r>
      <w:r w:rsidR="00761472" w:rsidRPr="00761472">
        <w:rPr>
          <w:rFonts w:ascii="Calibri" w:eastAsia="Calibri" w:hAnsi="Calibri" w:cs="Times New Roman"/>
        </w:rPr>
        <w:t xml:space="preserve"> be </w:t>
      </w:r>
      <w:r w:rsidR="00761472">
        <w:rPr>
          <w:rFonts w:ascii="Calibri" w:eastAsia="Calibri" w:hAnsi="Calibri" w:cs="Times New Roman"/>
        </w:rPr>
        <w:t xml:space="preserve">approximately </w:t>
      </w:r>
      <w:r w:rsidR="00761472" w:rsidRPr="00761472">
        <w:rPr>
          <w:rFonts w:ascii="Calibri" w:eastAsia="Calibri" w:hAnsi="Calibri" w:cs="Times New Roman"/>
        </w:rPr>
        <w:t>the same as last year.</w:t>
      </w:r>
    </w:p>
    <w:p w:rsidR="00761472" w:rsidRPr="00761472" w:rsidRDefault="006F0737" w:rsidP="00761472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Grant award</w:t>
      </w:r>
      <w:r w:rsidR="00D34664">
        <w:rPr>
          <w:rFonts w:ascii="Calibri" w:eastAsia="Calibri" w:hAnsi="Calibri" w:cs="Times New Roman"/>
        </w:rPr>
        <w:t xml:space="preserve"> e</w:t>
      </w:r>
      <w:r w:rsidR="00761472" w:rsidRPr="00761472">
        <w:rPr>
          <w:rFonts w:ascii="Calibri" w:eastAsia="Calibri" w:hAnsi="Calibri" w:cs="Times New Roman"/>
        </w:rPr>
        <w:t>xpenditure</w:t>
      </w:r>
      <w:r w:rsidR="00D34664">
        <w:rPr>
          <w:rFonts w:ascii="Calibri" w:eastAsia="Calibri" w:hAnsi="Calibri" w:cs="Times New Roman"/>
        </w:rPr>
        <w:t xml:space="preserve"> for 2016/17</w:t>
      </w:r>
      <w:r w:rsidR="00761472" w:rsidRPr="0076147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was the</w:t>
      </w:r>
      <w:r w:rsidR="00761472" w:rsidRPr="00761472">
        <w:rPr>
          <w:rFonts w:ascii="Calibri" w:eastAsia="Calibri" w:hAnsi="Calibri" w:cs="Times New Roman"/>
        </w:rPr>
        <w:t xml:space="preserve"> </w:t>
      </w:r>
      <w:r w:rsidR="00D34664">
        <w:rPr>
          <w:rFonts w:ascii="Calibri" w:eastAsia="Calibri" w:hAnsi="Calibri" w:cs="Times New Roman"/>
        </w:rPr>
        <w:t>construction of a new poly tunnel</w:t>
      </w:r>
      <w:r w:rsidR="00BA571A">
        <w:rPr>
          <w:rFonts w:ascii="Calibri" w:eastAsia="Calibri" w:hAnsi="Calibri" w:cs="Times New Roman"/>
        </w:rPr>
        <w:t xml:space="preserve"> £2794.00 with £1000 committed for a storage container and £605 for </w:t>
      </w:r>
      <w:r w:rsidR="007669A6">
        <w:rPr>
          <w:rFonts w:ascii="Calibri" w:eastAsia="Calibri" w:hAnsi="Calibri" w:cs="Times New Roman"/>
        </w:rPr>
        <w:t>h</w:t>
      </w:r>
      <w:r w:rsidR="00BA571A">
        <w:rPr>
          <w:rFonts w:ascii="Calibri" w:eastAsia="Calibri" w:hAnsi="Calibri" w:cs="Times New Roman"/>
        </w:rPr>
        <w:t>ard standing areas.</w:t>
      </w:r>
    </w:p>
    <w:p w:rsidR="007F56AD" w:rsidRDefault="008018B9" w:rsidP="00A71AA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The accounts w</w:t>
      </w:r>
      <w:r w:rsidR="00587EA1">
        <w:rPr>
          <w:sz w:val="24"/>
          <w:szCs w:val="24"/>
        </w:rPr>
        <w:t>ere approved and signed off for 201</w:t>
      </w:r>
      <w:r w:rsidR="00424FD9">
        <w:rPr>
          <w:sz w:val="24"/>
          <w:szCs w:val="24"/>
        </w:rPr>
        <w:t>6</w:t>
      </w:r>
      <w:r w:rsidR="00587EA1">
        <w:rPr>
          <w:sz w:val="24"/>
          <w:szCs w:val="24"/>
        </w:rPr>
        <w:t>/</w:t>
      </w:r>
      <w:r w:rsidR="00D34664">
        <w:rPr>
          <w:sz w:val="24"/>
          <w:szCs w:val="24"/>
        </w:rPr>
        <w:t>1</w:t>
      </w:r>
      <w:r w:rsidR="00424FD9">
        <w:rPr>
          <w:sz w:val="24"/>
          <w:szCs w:val="24"/>
        </w:rPr>
        <w:t>7</w:t>
      </w:r>
      <w:r w:rsidR="00587EA1">
        <w:rPr>
          <w:sz w:val="24"/>
          <w:szCs w:val="24"/>
        </w:rPr>
        <w:t>.</w:t>
      </w:r>
    </w:p>
    <w:p w:rsidR="00DE0F47" w:rsidRPr="00587EA1" w:rsidRDefault="00DE0F47" w:rsidP="00A71AAF">
      <w:pPr>
        <w:jc w:val="both"/>
        <w:rPr>
          <w:sz w:val="24"/>
          <w:szCs w:val="24"/>
        </w:rPr>
      </w:pPr>
      <w:r>
        <w:rPr>
          <w:sz w:val="24"/>
          <w:szCs w:val="24"/>
        </w:rPr>
        <w:t>(Copies of the full report were distributed</w:t>
      </w:r>
      <w:r w:rsidR="00B206E3">
        <w:rPr>
          <w:sz w:val="24"/>
          <w:szCs w:val="24"/>
        </w:rPr>
        <w:t xml:space="preserve"> at the meeting</w:t>
      </w:r>
      <w:r>
        <w:rPr>
          <w:sz w:val="24"/>
          <w:szCs w:val="24"/>
        </w:rPr>
        <w:t>)</w:t>
      </w:r>
    </w:p>
    <w:p w:rsidR="00587EA1" w:rsidRDefault="00587EA1" w:rsidP="00D052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3) Election of Officers and Committee members</w:t>
      </w:r>
      <w:r w:rsidR="005E28FA">
        <w:rPr>
          <w:b/>
          <w:sz w:val="24"/>
          <w:szCs w:val="24"/>
        </w:rPr>
        <w:t xml:space="preserve"> for 201</w:t>
      </w:r>
      <w:r w:rsidR="001B57D7">
        <w:rPr>
          <w:b/>
          <w:sz w:val="24"/>
          <w:szCs w:val="24"/>
        </w:rPr>
        <w:t>7</w:t>
      </w:r>
      <w:r w:rsidR="005E28FA">
        <w:rPr>
          <w:b/>
          <w:sz w:val="24"/>
          <w:szCs w:val="24"/>
        </w:rPr>
        <w:t>/201</w:t>
      </w:r>
      <w:r w:rsidR="001B57D7">
        <w:rPr>
          <w:b/>
          <w:sz w:val="24"/>
          <w:szCs w:val="24"/>
        </w:rPr>
        <w:t>8</w:t>
      </w:r>
    </w:p>
    <w:p w:rsidR="00981363" w:rsidRPr="00981363" w:rsidRDefault="00981363" w:rsidP="00D052FF">
      <w:pPr>
        <w:jc w:val="both"/>
        <w:rPr>
          <w:sz w:val="24"/>
          <w:szCs w:val="24"/>
        </w:rPr>
      </w:pPr>
      <w:r w:rsidRPr="00981363">
        <w:rPr>
          <w:sz w:val="24"/>
          <w:szCs w:val="24"/>
        </w:rPr>
        <w:t>The following Officers were dually elected by the Members</w:t>
      </w:r>
      <w:r w:rsidR="005E28FA">
        <w:rPr>
          <w:sz w:val="24"/>
          <w:szCs w:val="24"/>
        </w:rPr>
        <w:t xml:space="preserve"> at the 201</w:t>
      </w:r>
      <w:r w:rsidR="00424FD9">
        <w:rPr>
          <w:sz w:val="24"/>
          <w:szCs w:val="24"/>
        </w:rPr>
        <w:t>7</w:t>
      </w:r>
      <w:r>
        <w:rPr>
          <w:sz w:val="24"/>
          <w:szCs w:val="24"/>
        </w:rPr>
        <w:t xml:space="preserve"> AGM</w:t>
      </w:r>
      <w:r w:rsidR="00B206E3">
        <w:rPr>
          <w:sz w:val="24"/>
          <w:szCs w:val="24"/>
        </w:rPr>
        <w:t>:</w:t>
      </w:r>
    </w:p>
    <w:p w:rsidR="007671FA" w:rsidRPr="007671FA" w:rsidRDefault="007671FA" w:rsidP="00D052F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Chairman: </w:t>
      </w:r>
      <w:r w:rsidRPr="007671FA">
        <w:rPr>
          <w:sz w:val="24"/>
          <w:szCs w:val="24"/>
        </w:rPr>
        <w:t>Bob Findl</w:t>
      </w:r>
      <w:r w:rsidR="00CA0C43">
        <w:rPr>
          <w:sz w:val="24"/>
          <w:szCs w:val="24"/>
        </w:rPr>
        <w:t>a</w:t>
      </w:r>
      <w:r w:rsidRPr="007671FA">
        <w:rPr>
          <w:sz w:val="24"/>
          <w:szCs w:val="24"/>
        </w:rPr>
        <w:t>y</w:t>
      </w:r>
    </w:p>
    <w:p w:rsidR="005E28FA" w:rsidRDefault="007671FA" w:rsidP="00D052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Secretary</w:t>
      </w:r>
      <w:r w:rsidR="005E28FA">
        <w:rPr>
          <w:b/>
          <w:sz w:val="24"/>
          <w:szCs w:val="24"/>
        </w:rPr>
        <w:t xml:space="preserve">: </w:t>
      </w:r>
      <w:r w:rsidR="005E28FA" w:rsidRPr="005E28FA">
        <w:rPr>
          <w:sz w:val="24"/>
          <w:szCs w:val="24"/>
        </w:rPr>
        <w:t>Ian Sheppard</w:t>
      </w:r>
    </w:p>
    <w:p w:rsidR="007671FA" w:rsidRDefault="007671FA" w:rsidP="00D052F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Treasurer: </w:t>
      </w:r>
      <w:r w:rsidR="00424FD9" w:rsidRPr="00424FD9">
        <w:rPr>
          <w:sz w:val="24"/>
          <w:szCs w:val="24"/>
        </w:rPr>
        <w:t>Ian Sheppard</w:t>
      </w:r>
    </w:p>
    <w:p w:rsidR="00CA0C43" w:rsidRPr="00424FD9" w:rsidRDefault="001513C3" w:rsidP="00D052FF">
      <w:pPr>
        <w:jc w:val="both"/>
        <w:rPr>
          <w:sz w:val="24"/>
          <w:szCs w:val="24"/>
        </w:rPr>
      </w:pPr>
      <w:r>
        <w:rPr>
          <w:sz w:val="24"/>
          <w:szCs w:val="24"/>
        </w:rPr>
        <w:t>(Approved</w:t>
      </w:r>
      <w:r w:rsidR="00CA0C43">
        <w:rPr>
          <w:sz w:val="24"/>
          <w:szCs w:val="24"/>
        </w:rPr>
        <w:t xml:space="preserve"> signat</w:t>
      </w:r>
      <w:r w:rsidR="00B206E3">
        <w:rPr>
          <w:sz w:val="24"/>
          <w:szCs w:val="24"/>
        </w:rPr>
        <w:t>ories</w:t>
      </w:r>
      <w:r w:rsidR="00CA0C43">
        <w:rPr>
          <w:sz w:val="24"/>
          <w:szCs w:val="24"/>
        </w:rPr>
        <w:t xml:space="preserve"> for </w:t>
      </w:r>
      <w:r w:rsidR="00B206E3">
        <w:rPr>
          <w:sz w:val="24"/>
          <w:szCs w:val="24"/>
        </w:rPr>
        <w:t xml:space="preserve">the </w:t>
      </w:r>
      <w:r w:rsidR="00CA0C43">
        <w:rPr>
          <w:sz w:val="24"/>
          <w:szCs w:val="24"/>
        </w:rPr>
        <w:t xml:space="preserve">account, Ian Sheppard, Bob Findlay, Nigel Howard) </w:t>
      </w:r>
    </w:p>
    <w:p w:rsidR="007D7F24" w:rsidRDefault="0033583C" w:rsidP="00D052FF">
      <w:pPr>
        <w:jc w:val="both"/>
        <w:rPr>
          <w:sz w:val="24"/>
          <w:szCs w:val="24"/>
        </w:rPr>
      </w:pPr>
      <w:r w:rsidRPr="0033583C">
        <w:rPr>
          <w:b/>
          <w:sz w:val="24"/>
          <w:szCs w:val="24"/>
        </w:rPr>
        <w:t>Committee Members:</w:t>
      </w:r>
      <w:r>
        <w:rPr>
          <w:b/>
          <w:sz w:val="24"/>
          <w:szCs w:val="24"/>
        </w:rPr>
        <w:t xml:space="preserve"> </w:t>
      </w:r>
      <w:r w:rsidR="005E28FA" w:rsidRPr="005E28FA">
        <w:rPr>
          <w:sz w:val="24"/>
          <w:szCs w:val="24"/>
        </w:rPr>
        <w:t>Bob</w:t>
      </w:r>
      <w:r w:rsidR="005E28FA">
        <w:rPr>
          <w:b/>
          <w:sz w:val="24"/>
          <w:szCs w:val="24"/>
        </w:rPr>
        <w:t xml:space="preserve"> </w:t>
      </w:r>
      <w:r w:rsidR="005E28FA" w:rsidRPr="005E28FA">
        <w:rPr>
          <w:sz w:val="24"/>
          <w:szCs w:val="24"/>
        </w:rPr>
        <w:t xml:space="preserve">Findlay, Ian Sheppard, Matt Todd, </w:t>
      </w:r>
      <w:r w:rsidRPr="0033583C">
        <w:rPr>
          <w:sz w:val="24"/>
          <w:szCs w:val="24"/>
        </w:rPr>
        <w:t>Nigel Howard, Dave Chen, Alison</w:t>
      </w:r>
      <w:r>
        <w:rPr>
          <w:sz w:val="24"/>
          <w:szCs w:val="24"/>
        </w:rPr>
        <w:t xml:space="preserve"> </w:t>
      </w:r>
      <w:r w:rsidRPr="0033583C">
        <w:rPr>
          <w:sz w:val="24"/>
          <w:szCs w:val="24"/>
        </w:rPr>
        <w:t>Miell, Terry Burgess</w:t>
      </w:r>
      <w:r w:rsidR="00981363">
        <w:rPr>
          <w:sz w:val="24"/>
          <w:szCs w:val="24"/>
        </w:rPr>
        <w:t>, Simon Scamp</w:t>
      </w:r>
      <w:r w:rsidR="005E28FA">
        <w:rPr>
          <w:sz w:val="24"/>
          <w:szCs w:val="24"/>
        </w:rPr>
        <w:t>, Kathy Clarke</w:t>
      </w:r>
    </w:p>
    <w:p w:rsidR="007D7F24" w:rsidRDefault="007D7F24" w:rsidP="00D052FF">
      <w:pPr>
        <w:jc w:val="both"/>
        <w:rPr>
          <w:b/>
          <w:sz w:val="24"/>
          <w:szCs w:val="24"/>
        </w:rPr>
      </w:pPr>
      <w:r w:rsidRPr="007D7F24">
        <w:rPr>
          <w:b/>
          <w:sz w:val="24"/>
          <w:szCs w:val="24"/>
        </w:rPr>
        <w:t xml:space="preserve">4) </w:t>
      </w:r>
      <w:r w:rsidR="002D143D">
        <w:rPr>
          <w:b/>
          <w:sz w:val="24"/>
          <w:szCs w:val="24"/>
        </w:rPr>
        <w:t>Changes to membership rules and work party levy</w:t>
      </w:r>
    </w:p>
    <w:p w:rsidR="00D52E41" w:rsidRDefault="00D52E41" w:rsidP="00D052FF">
      <w:pPr>
        <w:jc w:val="both"/>
        <w:rPr>
          <w:sz w:val="24"/>
          <w:szCs w:val="24"/>
        </w:rPr>
      </w:pPr>
      <w:r w:rsidRPr="00D52E41">
        <w:rPr>
          <w:sz w:val="24"/>
          <w:szCs w:val="24"/>
        </w:rPr>
        <w:t>The</w:t>
      </w:r>
      <w:r>
        <w:rPr>
          <w:sz w:val="24"/>
          <w:szCs w:val="24"/>
        </w:rPr>
        <w:t xml:space="preserve"> changes made to the Constitution (Items 2, 8b) were necessary to meet the recent changes to Grant applications.</w:t>
      </w:r>
    </w:p>
    <w:p w:rsidR="00D169C7" w:rsidRDefault="00D169C7" w:rsidP="00D052FF">
      <w:pPr>
        <w:jc w:val="both"/>
        <w:rPr>
          <w:sz w:val="24"/>
          <w:szCs w:val="24"/>
        </w:rPr>
      </w:pPr>
      <w:r>
        <w:rPr>
          <w:sz w:val="24"/>
          <w:szCs w:val="24"/>
        </w:rPr>
        <w:t>(Constitution changes approved at AGM)</w:t>
      </w:r>
    </w:p>
    <w:p w:rsidR="00D52E41" w:rsidRDefault="00D169C7" w:rsidP="00D052FF">
      <w:pPr>
        <w:jc w:val="both"/>
        <w:rPr>
          <w:sz w:val="24"/>
          <w:szCs w:val="24"/>
        </w:rPr>
      </w:pPr>
      <w:r>
        <w:rPr>
          <w:sz w:val="24"/>
          <w:szCs w:val="24"/>
        </w:rPr>
        <w:t>Members rules changes</w:t>
      </w:r>
      <w:r w:rsidR="00D52E41">
        <w:rPr>
          <w:sz w:val="24"/>
          <w:szCs w:val="24"/>
        </w:rPr>
        <w:t xml:space="preserve"> </w:t>
      </w:r>
      <w:r>
        <w:rPr>
          <w:sz w:val="24"/>
          <w:szCs w:val="24"/>
        </w:rPr>
        <w:t>were discussed and approved at the AGM, these changes have been highlighted on the 2017/18 rules</w:t>
      </w:r>
    </w:p>
    <w:p w:rsidR="00D169C7" w:rsidRDefault="00D169C7" w:rsidP="00D052FF">
      <w:pPr>
        <w:jc w:val="both"/>
        <w:rPr>
          <w:sz w:val="24"/>
          <w:szCs w:val="24"/>
        </w:rPr>
      </w:pPr>
      <w:r>
        <w:rPr>
          <w:sz w:val="24"/>
          <w:szCs w:val="24"/>
        </w:rPr>
        <w:t>Item 2) Clarification of members</w:t>
      </w:r>
      <w:r w:rsidR="00B206E3">
        <w:rPr>
          <w:sz w:val="24"/>
          <w:szCs w:val="24"/>
        </w:rPr>
        <w:t>’</w:t>
      </w:r>
      <w:r>
        <w:rPr>
          <w:sz w:val="24"/>
          <w:szCs w:val="24"/>
        </w:rPr>
        <w:t xml:space="preserve"> agreement</w:t>
      </w:r>
    </w:p>
    <w:p w:rsidR="00D169C7" w:rsidRDefault="00D169C7" w:rsidP="00D052FF">
      <w:pPr>
        <w:jc w:val="both"/>
        <w:rPr>
          <w:sz w:val="24"/>
          <w:szCs w:val="24"/>
        </w:rPr>
      </w:pPr>
      <w:r>
        <w:rPr>
          <w:sz w:val="24"/>
          <w:szCs w:val="24"/>
        </w:rPr>
        <w:t>Item 6) Clarification of uncultivated plot areas</w:t>
      </w:r>
    </w:p>
    <w:p w:rsidR="00D169C7" w:rsidRDefault="00D169C7" w:rsidP="00D052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Item 6 f) Clarification of </w:t>
      </w:r>
      <w:r w:rsidR="009F457F">
        <w:rPr>
          <w:sz w:val="24"/>
          <w:szCs w:val="24"/>
        </w:rPr>
        <w:t xml:space="preserve">the </w:t>
      </w:r>
      <w:r>
        <w:rPr>
          <w:sz w:val="24"/>
          <w:szCs w:val="24"/>
        </w:rPr>
        <w:t>disposal of weeds and rubbish</w:t>
      </w:r>
      <w:r w:rsidR="009F457F">
        <w:rPr>
          <w:sz w:val="24"/>
          <w:szCs w:val="24"/>
        </w:rPr>
        <w:t xml:space="preserve"> from plots</w:t>
      </w:r>
      <w:r>
        <w:rPr>
          <w:sz w:val="24"/>
          <w:szCs w:val="24"/>
        </w:rPr>
        <w:t xml:space="preserve">, </w:t>
      </w:r>
      <w:proofErr w:type="gramStart"/>
      <w:r w:rsidR="009F457F">
        <w:rPr>
          <w:sz w:val="24"/>
          <w:szCs w:val="24"/>
        </w:rPr>
        <w:t>Note</w:t>
      </w:r>
      <w:proofErr w:type="gramEnd"/>
      <w:r w:rsidR="009F457F">
        <w:rPr>
          <w:sz w:val="24"/>
          <w:szCs w:val="24"/>
        </w:rPr>
        <w:t xml:space="preserve">: the previous designated communal compost heap is not to be used and individual members must </w:t>
      </w:r>
      <w:r w:rsidR="00B206E3">
        <w:rPr>
          <w:sz w:val="24"/>
          <w:szCs w:val="24"/>
        </w:rPr>
        <w:t xml:space="preserve">now </w:t>
      </w:r>
      <w:r w:rsidR="009F457F">
        <w:rPr>
          <w:sz w:val="24"/>
          <w:szCs w:val="24"/>
        </w:rPr>
        <w:t>undertake their own composting.</w:t>
      </w:r>
    </w:p>
    <w:p w:rsidR="009F457F" w:rsidRDefault="009F457F" w:rsidP="00D052FF">
      <w:pPr>
        <w:jc w:val="both"/>
        <w:rPr>
          <w:sz w:val="24"/>
          <w:szCs w:val="24"/>
        </w:rPr>
      </w:pPr>
      <w:r>
        <w:rPr>
          <w:sz w:val="24"/>
          <w:szCs w:val="24"/>
        </w:rPr>
        <w:t>Item 6 g) Probation period for new members.</w:t>
      </w:r>
    </w:p>
    <w:p w:rsidR="009F457F" w:rsidRDefault="009F457F" w:rsidP="00D052FF">
      <w:pPr>
        <w:jc w:val="both"/>
        <w:rPr>
          <w:sz w:val="24"/>
          <w:szCs w:val="24"/>
        </w:rPr>
      </w:pPr>
      <w:r>
        <w:rPr>
          <w:sz w:val="24"/>
          <w:szCs w:val="24"/>
        </w:rPr>
        <w:t>Items 8, 9, 10, 11, 14, 17, are minor changes</w:t>
      </w:r>
    </w:p>
    <w:p w:rsidR="009F457F" w:rsidRDefault="009F457F" w:rsidP="00D052FF">
      <w:pPr>
        <w:jc w:val="both"/>
        <w:rPr>
          <w:sz w:val="24"/>
          <w:szCs w:val="24"/>
        </w:rPr>
      </w:pPr>
      <w:r>
        <w:rPr>
          <w:sz w:val="24"/>
          <w:szCs w:val="24"/>
        </w:rPr>
        <w:t>Item 16) Security concerns and clarification on keys.</w:t>
      </w:r>
    </w:p>
    <w:p w:rsidR="009F457F" w:rsidRDefault="009F457F" w:rsidP="00D052FF">
      <w:pPr>
        <w:jc w:val="both"/>
        <w:rPr>
          <w:sz w:val="24"/>
          <w:szCs w:val="24"/>
        </w:rPr>
      </w:pPr>
      <w:r>
        <w:rPr>
          <w:sz w:val="24"/>
          <w:szCs w:val="24"/>
        </w:rPr>
        <w:t>Item 18) Clarification of rule.</w:t>
      </w:r>
    </w:p>
    <w:p w:rsidR="009F457F" w:rsidRDefault="009F457F" w:rsidP="00D052FF">
      <w:pPr>
        <w:jc w:val="both"/>
        <w:rPr>
          <w:sz w:val="24"/>
          <w:szCs w:val="24"/>
        </w:rPr>
      </w:pPr>
      <w:r>
        <w:rPr>
          <w:sz w:val="24"/>
          <w:szCs w:val="24"/>
        </w:rPr>
        <w:t>Item 19) Clarification of rule.</w:t>
      </w:r>
    </w:p>
    <w:p w:rsidR="009F457F" w:rsidRDefault="009F457F" w:rsidP="00D052FF">
      <w:pPr>
        <w:jc w:val="both"/>
        <w:rPr>
          <w:sz w:val="24"/>
          <w:szCs w:val="24"/>
        </w:rPr>
      </w:pPr>
      <w:r>
        <w:rPr>
          <w:sz w:val="24"/>
          <w:szCs w:val="24"/>
        </w:rPr>
        <w:t>Item 20) Clarification of rule.</w:t>
      </w:r>
    </w:p>
    <w:p w:rsidR="009F457F" w:rsidRDefault="009F457F" w:rsidP="00D052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Item 23) Clarification of key deposit </w:t>
      </w:r>
      <w:r w:rsidR="001D4FFD">
        <w:rPr>
          <w:sz w:val="24"/>
          <w:szCs w:val="24"/>
        </w:rPr>
        <w:t xml:space="preserve">payment for a </w:t>
      </w:r>
      <w:r>
        <w:rPr>
          <w:sz w:val="24"/>
          <w:szCs w:val="24"/>
        </w:rPr>
        <w:t>lost key</w:t>
      </w:r>
      <w:r w:rsidR="001D4FFD">
        <w:rPr>
          <w:sz w:val="24"/>
          <w:szCs w:val="24"/>
        </w:rPr>
        <w:t>.</w:t>
      </w:r>
    </w:p>
    <w:p w:rsidR="001D4FFD" w:rsidRPr="002E7DD6" w:rsidRDefault="001D4FFD" w:rsidP="00D052FF">
      <w:pPr>
        <w:jc w:val="both"/>
        <w:rPr>
          <w:b/>
          <w:sz w:val="24"/>
          <w:szCs w:val="24"/>
        </w:rPr>
      </w:pPr>
      <w:r w:rsidRPr="002E7DD6">
        <w:rPr>
          <w:b/>
          <w:sz w:val="24"/>
          <w:szCs w:val="24"/>
        </w:rPr>
        <w:lastRenderedPageBreak/>
        <w:t>Water Use</w:t>
      </w:r>
      <w:r w:rsidR="002E7DD6">
        <w:rPr>
          <w:b/>
          <w:sz w:val="24"/>
          <w:szCs w:val="24"/>
        </w:rPr>
        <w:t xml:space="preserve"> Items 30 to 34</w:t>
      </w:r>
      <w:r w:rsidRPr="002E7DD6">
        <w:rPr>
          <w:b/>
          <w:sz w:val="24"/>
          <w:szCs w:val="24"/>
        </w:rPr>
        <w:t xml:space="preserve"> (These rules have been added to confirm the use of the new dip tanks at the allotment)</w:t>
      </w:r>
    </w:p>
    <w:p w:rsidR="002E7DD6" w:rsidRDefault="002E7DD6" w:rsidP="00D052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Item 35) Work Parties and </w:t>
      </w:r>
      <w:r w:rsidR="00B206E3">
        <w:rPr>
          <w:sz w:val="24"/>
          <w:szCs w:val="24"/>
        </w:rPr>
        <w:t xml:space="preserve">opt out </w:t>
      </w:r>
      <w:r>
        <w:rPr>
          <w:sz w:val="24"/>
          <w:szCs w:val="24"/>
        </w:rPr>
        <w:t>levy payment</w:t>
      </w:r>
      <w:r w:rsidR="007669A6">
        <w:rPr>
          <w:sz w:val="24"/>
          <w:szCs w:val="24"/>
        </w:rPr>
        <w:t>s</w:t>
      </w:r>
      <w:r>
        <w:rPr>
          <w:sz w:val="24"/>
          <w:szCs w:val="24"/>
        </w:rPr>
        <w:t xml:space="preserve"> are to be introduced to help ensure that the site continues to be well maintained</w:t>
      </w:r>
      <w:r w:rsidR="007669A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669A6">
        <w:rPr>
          <w:sz w:val="24"/>
          <w:szCs w:val="24"/>
        </w:rPr>
        <w:t>The</w:t>
      </w:r>
      <w:r>
        <w:rPr>
          <w:sz w:val="24"/>
          <w:szCs w:val="24"/>
        </w:rPr>
        <w:t xml:space="preserve"> opt out levy will be per plot</w:t>
      </w:r>
      <w:r w:rsidR="00B206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206E3">
        <w:rPr>
          <w:sz w:val="24"/>
          <w:szCs w:val="24"/>
        </w:rPr>
        <w:t>T</w:t>
      </w:r>
      <w:r>
        <w:rPr>
          <w:sz w:val="24"/>
          <w:szCs w:val="24"/>
        </w:rPr>
        <w:t>he task</w:t>
      </w:r>
      <w:r w:rsidR="007669A6">
        <w:rPr>
          <w:sz w:val="24"/>
          <w:szCs w:val="24"/>
        </w:rPr>
        <w:t>s</w:t>
      </w:r>
      <w:r>
        <w:rPr>
          <w:sz w:val="24"/>
          <w:szCs w:val="24"/>
        </w:rPr>
        <w:t xml:space="preserve"> set for any work party</w:t>
      </w:r>
      <w:r w:rsidR="00E77869">
        <w:rPr>
          <w:sz w:val="24"/>
          <w:szCs w:val="24"/>
        </w:rPr>
        <w:t xml:space="preserve"> dates will allow for members to work</w:t>
      </w:r>
      <w:r w:rsidR="00D4290A">
        <w:rPr>
          <w:sz w:val="24"/>
          <w:szCs w:val="24"/>
        </w:rPr>
        <w:t xml:space="preserve"> relative</w:t>
      </w:r>
      <w:r w:rsidR="00E77869">
        <w:rPr>
          <w:sz w:val="24"/>
          <w:szCs w:val="24"/>
        </w:rPr>
        <w:t xml:space="preserve"> to their abilities</w:t>
      </w:r>
      <w:r w:rsidR="007669A6">
        <w:rPr>
          <w:sz w:val="24"/>
          <w:szCs w:val="24"/>
        </w:rPr>
        <w:t>.</w:t>
      </w:r>
    </w:p>
    <w:p w:rsidR="00B068AD" w:rsidRDefault="001D4FFD" w:rsidP="00D052F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7D7F24">
        <w:rPr>
          <w:b/>
          <w:sz w:val="24"/>
          <w:szCs w:val="24"/>
        </w:rPr>
        <w:t>5</w:t>
      </w:r>
      <w:r w:rsidR="0033583C" w:rsidRPr="0033583C">
        <w:rPr>
          <w:b/>
          <w:sz w:val="24"/>
          <w:szCs w:val="24"/>
        </w:rPr>
        <w:t xml:space="preserve">) </w:t>
      </w:r>
      <w:r w:rsidR="00B068AD">
        <w:rPr>
          <w:b/>
          <w:sz w:val="24"/>
          <w:szCs w:val="24"/>
        </w:rPr>
        <w:t>Update on Allotment Improvements</w:t>
      </w:r>
      <w:r w:rsidR="00B45412">
        <w:rPr>
          <w:b/>
          <w:sz w:val="24"/>
          <w:szCs w:val="24"/>
        </w:rPr>
        <w:t xml:space="preserve"> for 2017/18</w:t>
      </w:r>
    </w:p>
    <w:p w:rsidR="00217C88" w:rsidRDefault="002D6DD1" w:rsidP="00D052FF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217C88">
        <w:rPr>
          <w:sz w:val="24"/>
          <w:szCs w:val="24"/>
        </w:rPr>
        <w:t xml:space="preserve">) </w:t>
      </w:r>
      <w:r w:rsidR="00B45412">
        <w:rPr>
          <w:sz w:val="24"/>
          <w:szCs w:val="24"/>
        </w:rPr>
        <w:t>Raised starter beds to be installed at the rear of the Poly-tunnel for new members with limited gardening experience or mobility concerns.</w:t>
      </w:r>
    </w:p>
    <w:p w:rsidR="001B57D7" w:rsidRDefault="002D6DD1" w:rsidP="00D052FF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217C88">
        <w:rPr>
          <w:sz w:val="24"/>
          <w:szCs w:val="24"/>
        </w:rPr>
        <w:t xml:space="preserve">) </w:t>
      </w:r>
      <w:r w:rsidR="00B45412">
        <w:rPr>
          <w:sz w:val="24"/>
          <w:szCs w:val="24"/>
        </w:rPr>
        <w:t xml:space="preserve">Three Raised beds at entrance for people with mobility issues and wheelchair users. </w:t>
      </w:r>
    </w:p>
    <w:p w:rsidR="00217C88" w:rsidRDefault="002D6DD1" w:rsidP="00D052FF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217C88">
        <w:rPr>
          <w:sz w:val="24"/>
          <w:szCs w:val="24"/>
        </w:rPr>
        <w:t xml:space="preserve">) </w:t>
      </w:r>
      <w:r w:rsidR="00B45412">
        <w:rPr>
          <w:sz w:val="24"/>
          <w:szCs w:val="24"/>
        </w:rPr>
        <w:t>Purchase and use of the storage container</w:t>
      </w:r>
    </w:p>
    <w:p w:rsidR="00217C88" w:rsidRDefault="002D6DD1" w:rsidP="00D052FF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217C88">
        <w:rPr>
          <w:sz w:val="24"/>
          <w:szCs w:val="24"/>
        </w:rPr>
        <w:t>) New site signage at entrance.</w:t>
      </w:r>
    </w:p>
    <w:p w:rsidR="00CE4F6F" w:rsidRDefault="00217C88" w:rsidP="00D052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5) </w:t>
      </w:r>
      <w:r w:rsidR="00CE4F6F" w:rsidRPr="00217C88">
        <w:rPr>
          <w:b/>
          <w:sz w:val="24"/>
          <w:szCs w:val="24"/>
        </w:rPr>
        <w:t>AOB</w:t>
      </w:r>
    </w:p>
    <w:p w:rsidR="005312FC" w:rsidRDefault="00217C88" w:rsidP="00B17D05">
      <w:pPr>
        <w:jc w:val="both"/>
        <w:rPr>
          <w:sz w:val="24"/>
          <w:szCs w:val="24"/>
        </w:rPr>
      </w:pPr>
      <w:r w:rsidRPr="00217C88">
        <w:rPr>
          <w:sz w:val="24"/>
          <w:szCs w:val="24"/>
        </w:rPr>
        <w:t xml:space="preserve">a) </w:t>
      </w:r>
      <w:r w:rsidR="00A4606A">
        <w:rPr>
          <w:sz w:val="24"/>
          <w:szCs w:val="24"/>
        </w:rPr>
        <w:t xml:space="preserve">Signage to be installed on dip tanks to confirm usage </w:t>
      </w:r>
    </w:p>
    <w:p w:rsidR="005312FC" w:rsidRDefault="00B17D05" w:rsidP="00D052FF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5312FC">
        <w:rPr>
          <w:sz w:val="24"/>
          <w:szCs w:val="24"/>
        </w:rPr>
        <w:t xml:space="preserve">) Work parties to be arranged next year with possibly the first being in March to </w:t>
      </w:r>
      <w:r w:rsidR="00A12B06">
        <w:rPr>
          <w:sz w:val="24"/>
          <w:szCs w:val="24"/>
        </w:rPr>
        <w:t>coincide</w:t>
      </w:r>
      <w:r w:rsidR="005312FC">
        <w:rPr>
          <w:sz w:val="24"/>
          <w:szCs w:val="24"/>
        </w:rPr>
        <w:t xml:space="preserve"> with membership renewal</w:t>
      </w:r>
      <w:r w:rsidR="00597C9E">
        <w:rPr>
          <w:sz w:val="24"/>
          <w:szCs w:val="24"/>
        </w:rPr>
        <w:t>.</w:t>
      </w:r>
    </w:p>
    <w:p w:rsidR="00A12B06" w:rsidRDefault="00B17D05" w:rsidP="00D052FF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A12B06">
        <w:rPr>
          <w:sz w:val="24"/>
          <w:szCs w:val="24"/>
        </w:rPr>
        <w:t xml:space="preserve">) </w:t>
      </w:r>
      <w:r w:rsidR="0017701F">
        <w:rPr>
          <w:sz w:val="24"/>
          <w:szCs w:val="24"/>
        </w:rPr>
        <w:t>Bee keeping at the allotment</w:t>
      </w:r>
      <w:r w:rsidR="007669A6">
        <w:rPr>
          <w:sz w:val="24"/>
          <w:szCs w:val="24"/>
        </w:rPr>
        <w:t>.</w:t>
      </w:r>
      <w:r w:rsidR="0017701F">
        <w:rPr>
          <w:sz w:val="24"/>
          <w:szCs w:val="24"/>
        </w:rPr>
        <w:t xml:space="preserve"> </w:t>
      </w:r>
      <w:r w:rsidR="007669A6">
        <w:rPr>
          <w:sz w:val="24"/>
          <w:szCs w:val="24"/>
        </w:rPr>
        <w:t>O</w:t>
      </w:r>
      <w:r w:rsidR="0017701F">
        <w:rPr>
          <w:sz w:val="24"/>
          <w:szCs w:val="24"/>
        </w:rPr>
        <w:t>ne member asked if he could start bee keeping</w:t>
      </w:r>
      <w:r w:rsidR="007669A6">
        <w:rPr>
          <w:sz w:val="24"/>
          <w:szCs w:val="24"/>
        </w:rPr>
        <w:t>.</w:t>
      </w:r>
      <w:r w:rsidR="0017701F">
        <w:rPr>
          <w:sz w:val="24"/>
          <w:szCs w:val="24"/>
        </w:rPr>
        <w:t xml:space="preserve"> </w:t>
      </w:r>
      <w:r w:rsidR="007669A6">
        <w:rPr>
          <w:sz w:val="24"/>
          <w:szCs w:val="24"/>
        </w:rPr>
        <w:t>T</w:t>
      </w:r>
      <w:r w:rsidR="0017701F">
        <w:rPr>
          <w:sz w:val="24"/>
          <w:szCs w:val="24"/>
        </w:rPr>
        <w:t xml:space="preserve">he </w:t>
      </w:r>
      <w:r w:rsidR="00D4290A">
        <w:rPr>
          <w:sz w:val="24"/>
          <w:szCs w:val="24"/>
        </w:rPr>
        <w:t>C</w:t>
      </w:r>
      <w:r w:rsidR="0017701F">
        <w:rPr>
          <w:sz w:val="24"/>
          <w:szCs w:val="24"/>
        </w:rPr>
        <w:t xml:space="preserve">ommittee and other members explained their concerns and other issues regarding safety and it was confirmed that bee keeping would not be allowed at the site. </w:t>
      </w:r>
    </w:p>
    <w:p w:rsidR="00A12B06" w:rsidRDefault="00B17D05" w:rsidP="00D052FF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12B06">
        <w:rPr>
          <w:sz w:val="24"/>
          <w:szCs w:val="24"/>
        </w:rPr>
        <w:t xml:space="preserve">) </w:t>
      </w:r>
      <w:r w:rsidR="0017701F">
        <w:rPr>
          <w:sz w:val="24"/>
          <w:szCs w:val="24"/>
        </w:rPr>
        <w:t>Health and safety concerns were raised by a new member and it was confirmed that a</w:t>
      </w:r>
      <w:r w:rsidR="00D4290A">
        <w:rPr>
          <w:sz w:val="24"/>
          <w:szCs w:val="24"/>
        </w:rPr>
        <w:t>n</w:t>
      </w:r>
      <w:r w:rsidR="0017701F">
        <w:rPr>
          <w:sz w:val="24"/>
          <w:szCs w:val="24"/>
        </w:rPr>
        <w:t xml:space="preserve"> annual inspection is carried out (copies of inspection sheet</w:t>
      </w:r>
      <w:r w:rsidR="007669A6">
        <w:rPr>
          <w:sz w:val="24"/>
          <w:szCs w:val="24"/>
        </w:rPr>
        <w:t xml:space="preserve"> are</w:t>
      </w:r>
      <w:r w:rsidR="0017701F">
        <w:rPr>
          <w:sz w:val="24"/>
          <w:szCs w:val="24"/>
        </w:rPr>
        <w:t xml:space="preserve"> available) individual members must also take reasonable care when working on their own plots.</w:t>
      </w:r>
    </w:p>
    <w:p w:rsidR="00042E0C" w:rsidRDefault="00B17D05" w:rsidP="00D052FF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FC276C">
        <w:rPr>
          <w:sz w:val="24"/>
          <w:szCs w:val="24"/>
        </w:rPr>
        <w:t>) No increase in membership fees this year.</w:t>
      </w:r>
    </w:p>
    <w:p w:rsidR="00B17D05" w:rsidRDefault="00B17D05" w:rsidP="00D052FF">
      <w:pPr>
        <w:jc w:val="both"/>
        <w:rPr>
          <w:sz w:val="24"/>
          <w:szCs w:val="24"/>
        </w:rPr>
      </w:pPr>
    </w:p>
    <w:sectPr w:rsidR="00B17D05" w:rsidSect="006F5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AAF"/>
    <w:rsid w:val="00023A4D"/>
    <w:rsid w:val="0004254E"/>
    <w:rsid w:val="00042E0C"/>
    <w:rsid w:val="000515EA"/>
    <w:rsid w:val="000846FC"/>
    <w:rsid w:val="000A1BEE"/>
    <w:rsid w:val="000B31FC"/>
    <w:rsid w:val="000D678A"/>
    <w:rsid w:val="001206B8"/>
    <w:rsid w:val="00130053"/>
    <w:rsid w:val="001513C3"/>
    <w:rsid w:val="0017701F"/>
    <w:rsid w:val="00181D42"/>
    <w:rsid w:val="00197DD5"/>
    <w:rsid w:val="001B57D7"/>
    <w:rsid w:val="001D4FFD"/>
    <w:rsid w:val="001E35D8"/>
    <w:rsid w:val="001F2B86"/>
    <w:rsid w:val="001F4382"/>
    <w:rsid w:val="00217C88"/>
    <w:rsid w:val="00234117"/>
    <w:rsid w:val="00246350"/>
    <w:rsid w:val="00275147"/>
    <w:rsid w:val="002C4A64"/>
    <w:rsid w:val="002D143D"/>
    <w:rsid w:val="002D6DD1"/>
    <w:rsid w:val="002E7DD6"/>
    <w:rsid w:val="002E7F10"/>
    <w:rsid w:val="002F067A"/>
    <w:rsid w:val="00300C94"/>
    <w:rsid w:val="0031359D"/>
    <w:rsid w:val="0033583C"/>
    <w:rsid w:val="00387B4F"/>
    <w:rsid w:val="00397AA7"/>
    <w:rsid w:val="003A3BB1"/>
    <w:rsid w:val="003A44BA"/>
    <w:rsid w:val="003D6698"/>
    <w:rsid w:val="003E68B4"/>
    <w:rsid w:val="00415516"/>
    <w:rsid w:val="00424FD9"/>
    <w:rsid w:val="00444283"/>
    <w:rsid w:val="0044720D"/>
    <w:rsid w:val="004570C4"/>
    <w:rsid w:val="00461ED5"/>
    <w:rsid w:val="004754B2"/>
    <w:rsid w:val="00492122"/>
    <w:rsid w:val="004B6A98"/>
    <w:rsid w:val="004C31C3"/>
    <w:rsid w:val="004D1D02"/>
    <w:rsid w:val="004D50B1"/>
    <w:rsid w:val="005008CB"/>
    <w:rsid w:val="00501A50"/>
    <w:rsid w:val="00503EB2"/>
    <w:rsid w:val="0051748F"/>
    <w:rsid w:val="005312FC"/>
    <w:rsid w:val="00537F6E"/>
    <w:rsid w:val="00550B82"/>
    <w:rsid w:val="005570B5"/>
    <w:rsid w:val="00562ED2"/>
    <w:rsid w:val="005777A0"/>
    <w:rsid w:val="00587EA1"/>
    <w:rsid w:val="005957F7"/>
    <w:rsid w:val="00597C9E"/>
    <w:rsid w:val="005A3AFA"/>
    <w:rsid w:val="005E28FA"/>
    <w:rsid w:val="005F735A"/>
    <w:rsid w:val="00616A37"/>
    <w:rsid w:val="00647650"/>
    <w:rsid w:val="00681D22"/>
    <w:rsid w:val="0068590E"/>
    <w:rsid w:val="006860EB"/>
    <w:rsid w:val="006911A2"/>
    <w:rsid w:val="006C1A20"/>
    <w:rsid w:val="006F0737"/>
    <w:rsid w:val="006F5CD9"/>
    <w:rsid w:val="00761472"/>
    <w:rsid w:val="007614EB"/>
    <w:rsid w:val="007669A6"/>
    <w:rsid w:val="007671FA"/>
    <w:rsid w:val="0079163C"/>
    <w:rsid w:val="0079412A"/>
    <w:rsid w:val="007A30D1"/>
    <w:rsid w:val="007D7F24"/>
    <w:rsid w:val="007E427E"/>
    <w:rsid w:val="007F56AD"/>
    <w:rsid w:val="008018B9"/>
    <w:rsid w:val="00813090"/>
    <w:rsid w:val="00820872"/>
    <w:rsid w:val="008A1735"/>
    <w:rsid w:val="008B0858"/>
    <w:rsid w:val="008C6475"/>
    <w:rsid w:val="008D0152"/>
    <w:rsid w:val="009038E4"/>
    <w:rsid w:val="00915151"/>
    <w:rsid w:val="009211DC"/>
    <w:rsid w:val="009248B2"/>
    <w:rsid w:val="00940EDD"/>
    <w:rsid w:val="009472C0"/>
    <w:rsid w:val="00951998"/>
    <w:rsid w:val="00955079"/>
    <w:rsid w:val="00957231"/>
    <w:rsid w:val="00981363"/>
    <w:rsid w:val="00983B83"/>
    <w:rsid w:val="00985460"/>
    <w:rsid w:val="009B3416"/>
    <w:rsid w:val="009E052B"/>
    <w:rsid w:val="009F457F"/>
    <w:rsid w:val="00A01E3B"/>
    <w:rsid w:val="00A12B06"/>
    <w:rsid w:val="00A40EAA"/>
    <w:rsid w:val="00A4606A"/>
    <w:rsid w:val="00A46804"/>
    <w:rsid w:val="00A673B8"/>
    <w:rsid w:val="00A71AAF"/>
    <w:rsid w:val="00AA3034"/>
    <w:rsid w:val="00AB7A4C"/>
    <w:rsid w:val="00AD4892"/>
    <w:rsid w:val="00B068AD"/>
    <w:rsid w:val="00B17D05"/>
    <w:rsid w:val="00B206E3"/>
    <w:rsid w:val="00B3175E"/>
    <w:rsid w:val="00B449F5"/>
    <w:rsid w:val="00B45412"/>
    <w:rsid w:val="00B7334D"/>
    <w:rsid w:val="00B736FB"/>
    <w:rsid w:val="00B943ED"/>
    <w:rsid w:val="00BA571A"/>
    <w:rsid w:val="00BD5B38"/>
    <w:rsid w:val="00BD7A2C"/>
    <w:rsid w:val="00BE68C8"/>
    <w:rsid w:val="00C63953"/>
    <w:rsid w:val="00C74DB3"/>
    <w:rsid w:val="00C75FE9"/>
    <w:rsid w:val="00C77CBC"/>
    <w:rsid w:val="00CA0C43"/>
    <w:rsid w:val="00CA36C4"/>
    <w:rsid w:val="00CA7673"/>
    <w:rsid w:val="00CB62B7"/>
    <w:rsid w:val="00CC31DD"/>
    <w:rsid w:val="00CD0A31"/>
    <w:rsid w:val="00CD192F"/>
    <w:rsid w:val="00CD2647"/>
    <w:rsid w:val="00CE4F6F"/>
    <w:rsid w:val="00D052FF"/>
    <w:rsid w:val="00D10482"/>
    <w:rsid w:val="00D169C7"/>
    <w:rsid w:val="00D34664"/>
    <w:rsid w:val="00D4290A"/>
    <w:rsid w:val="00D46AD7"/>
    <w:rsid w:val="00D52E41"/>
    <w:rsid w:val="00D67F52"/>
    <w:rsid w:val="00D857EF"/>
    <w:rsid w:val="00D9543E"/>
    <w:rsid w:val="00DD6646"/>
    <w:rsid w:val="00DE0F47"/>
    <w:rsid w:val="00E023C3"/>
    <w:rsid w:val="00E04798"/>
    <w:rsid w:val="00E07CED"/>
    <w:rsid w:val="00E24D5F"/>
    <w:rsid w:val="00E651C9"/>
    <w:rsid w:val="00E7498B"/>
    <w:rsid w:val="00E77869"/>
    <w:rsid w:val="00F02366"/>
    <w:rsid w:val="00F02390"/>
    <w:rsid w:val="00F17DE5"/>
    <w:rsid w:val="00F352F6"/>
    <w:rsid w:val="00F54EC5"/>
    <w:rsid w:val="00F717E1"/>
    <w:rsid w:val="00FC276C"/>
    <w:rsid w:val="00FC62CA"/>
    <w:rsid w:val="00FD5B80"/>
    <w:rsid w:val="00FE2CB9"/>
    <w:rsid w:val="3DB1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4CFA3"/>
  <w15:docId w15:val="{004AC98E-EAF1-4585-AEB5-3555D2A7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A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7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570D-F4C5-4458-B63C-8EB5EFC4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Bob Findlay</cp:lastModifiedBy>
  <cp:revision>3</cp:revision>
  <cp:lastPrinted>2013-05-15T09:56:00Z</cp:lastPrinted>
  <dcterms:created xsi:type="dcterms:W3CDTF">2018-01-03T09:26:00Z</dcterms:created>
  <dcterms:modified xsi:type="dcterms:W3CDTF">2018-01-03T09:50:00Z</dcterms:modified>
</cp:coreProperties>
</file>